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40" w:rsidRPr="00447040" w:rsidRDefault="00447040" w:rsidP="0044704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Modernizacja istniejącego Oddziału patofizjologii noworodka. .</w:t>
      </w:r>
      <w:r w:rsidRPr="0044704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4704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166351 - 2015; data zamieszczenia: 16.11.2015</w:t>
      </w:r>
      <w:r w:rsidRPr="0044704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47040" w:rsidRPr="00447040" w:rsidTr="004470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47040" w:rsidRPr="00447040" w:rsidTr="004470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47040" w:rsidRPr="00447040" w:rsidTr="0044704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47040" w:rsidRPr="00447040" w:rsidRDefault="00447040" w:rsidP="0044704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447040" w:rsidRPr="00447040" w:rsidRDefault="00447040" w:rsidP="0044704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447040" w:rsidRPr="00447040" w:rsidRDefault="00447040" w:rsidP="0044704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Modernizacja istniejącego Oddziału patofizjologii noworodka. ..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roboty budowlane.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wykonanie instalacji elektrycznej, </w:t>
      </w:r>
      <w:proofErr w:type="spellStart"/>
      <w:r w:rsidRPr="00447040">
        <w:rPr>
          <w:rFonts w:ascii="Arial CE" w:eastAsia="Times New Roman" w:hAnsi="Arial CE" w:cs="Arial CE"/>
          <w:color w:val="000000"/>
          <w:lang w:eastAsia="pl-PL"/>
        </w:rPr>
        <w:t>wod</w:t>
      </w:r>
      <w:proofErr w:type="spellEnd"/>
      <w:r w:rsidRPr="00447040">
        <w:rPr>
          <w:rFonts w:ascii="Arial CE" w:eastAsia="Times New Roman" w:hAnsi="Arial CE" w:cs="Arial CE"/>
          <w:color w:val="000000"/>
          <w:lang w:eastAsia="pl-PL"/>
        </w:rPr>
        <w:t xml:space="preserve"> - </w:t>
      </w:r>
      <w:proofErr w:type="spellStart"/>
      <w:r w:rsidRPr="00447040">
        <w:rPr>
          <w:rFonts w:ascii="Arial CE" w:eastAsia="Times New Roman" w:hAnsi="Arial CE" w:cs="Arial CE"/>
          <w:color w:val="000000"/>
          <w:lang w:eastAsia="pl-PL"/>
        </w:rPr>
        <w:t>kan</w:t>
      </w:r>
      <w:proofErr w:type="spellEnd"/>
      <w:r w:rsidRPr="00447040">
        <w:rPr>
          <w:rFonts w:ascii="Arial CE" w:eastAsia="Times New Roman" w:hAnsi="Arial CE" w:cs="Arial CE"/>
          <w:color w:val="000000"/>
          <w:lang w:eastAsia="pl-PL"/>
        </w:rPr>
        <w:t xml:space="preserve">, C.O., klimatyzacji i wentylacji oraz robót budowlanych wg załączonych projektów wraz z montażem 2 szt. drzwi EI60 w serwerowni na parterze i III piętrze budynku pawilonu chirurgicznego. Szczegółowy zakres przedmiotowy zamówienia został opisany w dokumentacji projektowej, przedmiarach robót, oraz w Specyfikacji Technicznej Wykonania i Odbioru Robót Budowlanych. W związku z tym, że Szpital musi pracować w normalnym trybie, wykonawca będzie miał ograniczony dostęp do ciągów komunikacyjnych. </w:t>
      </w:r>
      <w:r w:rsidRPr="00447040">
        <w:rPr>
          <w:rFonts w:ascii="Arial CE" w:eastAsia="Times New Roman" w:hAnsi="Arial CE" w:cs="Arial CE"/>
          <w:color w:val="000000"/>
          <w:lang w:eastAsia="pl-PL"/>
        </w:rPr>
        <w:lastRenderedPageBreak/>
        <w:t>Wykonawca będzie więc zobowiązany do wykonania rusztowań od strony patio Oddziału ( na wysokości pomieszczenia nr 22) w celu osiągnięcia dostępu do remontowanych pomieszczeń..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47040" w:rsidRPr="00447040" w:rsidTr="0044704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47040" w:rsidRPr="00447040" w:rsidRDefault="00447040" w:rsidP="0044704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447040" w:rsidRPr="00447040" w:rsidRDefault="00447040" w:rsidP="0044704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45.40.00.00-1, 45.31.12.00-2.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447040" w:rsidRPr="00447040" w:rsidRDefault="00447040" w:rsidP="0044704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br/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Okres w dniach: 90.</w:t>
      </w:r>
    </w:p>
    <w:p w:rsidR="00447040" w:rsidRPr="00447040" w:rsidRDefault="00447040" w:rsidP="0044704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447040" w:rsidRPr="00447040" w:rsidRDefault="00447040" w:rsidP="0044704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447040" w:rsidRPr="00447040" w:rsidRDefault="00447040" w:rsidP="0044704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447040" w:rsidRPr="00447040" w:rsidRDefault="00447040" w:rsidP="0044704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447040" w:rsidRPr="00447040" w:rsidRDefault="00447040" w:rsidP="0044704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447040" w:rsidRPr="00447040" w:rsidRDefault="00447040" w:rsidP="0044704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447040" w:rsidRPr="00447040" w:rsidRDefault="00447040" w:rsidP="0044704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Wykonawcy wykażą się, że wykonalni z należytą starannością w okresie ostatnich pięciu lat przed upływem terminu składania ofert, a jeżeli okres prowadzenia działalności jest krótszy - w tym okresie: przynajmniej jedną robotę budowlaną prowadzoną w obiekcie użyteczności publicznej o wartości nie mniejszej niż 600 000 zł brutto.</w:t>
      </w:r>
    </w:p>
    <w:p w:rsidR="00447040" w:rsidRPr="00447040" w:rsidRDefault="00447040" w:rsidP="0044704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447040" w:rsidRPr="00447040" w:rsidRDefault="00447040" w:rsidP="0044704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447040" w:rsidRPr="00447040" w:rsidRDefault="00447040" w:rsidP="0044704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447040" w:rsidRPr="00447040" w:rsidRDefault="00447040" w:rsidP="0044704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III.3.4) Osoby zdolne do wykonania zamówienia</w:t>
      </w:r>
    </w:p>
    <w:p w:rsidR="00447040" w:rsidRPr="00447040" w:rsidRDefault="00447040" w:rsidP="0044704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447040" w:rsidRPr="00447040" w:rsidRDefault="00447040" w:rsidP="0044704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Wykonawca będzie dysponował na stanowisku kierownika budowy osobą, która uczestnicząc w wykonywaniu zamówienia posiadać będzie ważne uprawnienia do pełnienia samodzielnych funkcji w budownictwie bez ograniczeń</w:t>
      </w:r>
    </w:p>
    <w:p w:rsidR="00447040" w:rsidRPr="00447040" w:rsidRDefault="00447040" w:rsidP="00447040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447040" w:rsidRPr="00447040" w:rsidRDefault="00447040" w:rsidP="0044704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447040" w:rsidRPr="00447040" w:rsidRDefault="00447040" w:rsidP="00447040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Wykonawca będzie ubezpieczony od odpowiedzialności cywilnej w zakresie prowadzonej działalności związanej z przedmiotem zamówienia na jedno i wszystkie zdarzenia o wartości co najmniej 500 000,00 zł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47040" w:rsidRPr="00447040" w:rsidRDefault="00447040" w:rsidP="0044704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47040" w:rsidRPr="00447040" w:rsidRDefault="00447040" w:rsidP="0044704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47040" w:rsidRPr="00447040" w:rsidRDefault="00447040" w:rsidP="0044704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447040" w:rsidRPr="00447040" w:rsidRDefault="00447040" w:rsidP="0044704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lastRenderedPageBreak/>
        <w:t>oświadczenie o braku podstaw do wykluczenia;</w:t>
      </w:r>
    </w:p>
    <w:p w:rsidR="00447040" w:rsidRPr="00447040" w:rsidRDefault="00447040" w:rsidP="0044704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47040" w:rsidRPr="00447040" w:rsidRDefault="00447040" w:rsidP="0044704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447040" w:rsidRPr="00447040" w:rsidRDefault="00447040" w:rsidP="00447040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47040" w:rsidRPr="00447040" w:rsidRDefault="00447040" w:rsidP="00447040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447040" w:rsidRPr="00447040" w:rsidRDefault="00447040" w:rsidP="00447040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III.6) INNE DOKUMENTY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447040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447040">
        <w:rPr>
          <w:rFonts w:ascii="Arial CE" w:eastAsia="Times New Roman" w:hAnsi="Arial CE" w:cs="Arial CE"/>
          <w:color w:val="000000"/>
          <w:lang w:eastAsia="pl-PL"/>
        </w:rPr>
        <w:t>. z art. 22</w:t>
      </w:r>
    </w:p>
    <w:p w:rsidR="00447040" w:rsidRPr="00447040" w:rsidRDefault="00447040" w:rsidP="0044704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447040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447040" w:rsidRPr="00447040" w:rsidRDefault="00447040" w:rsidP="00447040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447040" w:rsidRPr="00447040" w:rsidRDefault="00447040" w:rsidP="00447040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447040" w:rsidRPr="00447040" w:rsidTr="0044704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040" w:rsidRPr="00447040" w:rsidRDefault="00447040" w:rsidP="0044704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470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47040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color w:val="000000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prawa.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(np. wojna, atak </w:t>
      </w:r>
      <w:r w:rsidRPr="00447040">
        <w:rPr>
          <w:rFonts w:ascii="Arial CE" w:eastAsia="Times New Roman" w:hAnsi="Arial CE" w:cs="Arial CE"/>
          <w:color w:val="000000"/>
          <w:lang w:eastAsia="pl-PL"/>
        </w:rPr>
        <w:lastRenderedPageBreak/>
        <w:t>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samorządowej;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podstawowego. W okolicznościach, o których mowa powyżej termin wykonania zamówienia zostanie przedłużony o czas, jaki wynika z zaistniałej sytuacji.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</w:t>
      </w: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bookmarkStart w:id="0" w:name="_GoBack"/>
      <w:bookmarkEnd w:id="0"/>
      <w:r w:rsidRPr="00447040">
        <w:rPr>
          <w:rFonts w:ascii="Arial CE" w:eastAsia="Times New Roman" w:hAnsi="Arial CE" w:cs="Arial CE"/>
          <w:color w:val="000000"/>
          <w:lang w:eastAsia="pl-PL"/>
        </w:rPr>
        <w:br/>
      </w: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02.12.2015 godzina 10:00, miejsce: SPZOZ w Kościanie ul. Szpitalna 7 64-000 Kościan pokój nr 1 sekretariat.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447040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447040" w:rsidRPr="00447040" w:rsidRDefault="00447040" w:rsidP="0044704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47040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47040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6A" w:rsidRDefault="00A82C6A" w:rsidP="00447040">
      <w:pPr>
        <w:spacing w:after="0" w:line="240" w:lineRule="auto"/>
      </w:pPr>
      <w:r>
        <w:separator/>
      </w:r>
    </w:p>
  </w:endnote>
  <w:endnote w:type="continuationSeparator" w:id="0">
    <w:p w:rsidR="00A82C6A" w:rsidRDefault="00A82C6A" w:rsidP="004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32555"/>
      <w:docPartObj>
        <w:docPartGallery w:val="Page Numbers (Bottom of Page)"/>
        <w:docPartUnique/>
      </w:docPartObj>
    </w:sdtPr>
    <w:sdtContent>
      <w:p w:rsidR="00447040" w:rsidRDefault="00447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7040" w:rsidRDefault="00447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6A" w:rsidRDefault="00A82C6A" w:rsidP="00447040">
      <w:pPr>
        <w:spacing w:after="0" w:line="240" w:lineRule="auto"/>
      </w:pPr>
      <w:r>
        <w:separator/>
      </w:r>
    </w:p>
  </w:footnote>
  <w:footnote w:type="continuationSeparator" w:id="0">
    <w:p w:rsidR="00A82C6A" w:rsidRDefault="00A82C6A" w:rsidP="0044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D67"/>
    <w:multiLevelType w:val="multilevel"/>
    <w:tmpl w:val="D64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A4F29"/>
    <w:multiLevelType w:val="multilevel"/>
    <w:tmpl w:val="1C2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E4934"/>
    <w:multiLevelType w:val="multilevel"/>
    <w:tmpl w:val="1CD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90566"/>
    <w:multiLevelType w:val="multilevel"/>
    <w:tmpl w:val="6DC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90BC2"/>
    <w:multiLevelType w:val="multilevel"/>
    <w:tmpl w:val="752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C7CEE"/>
    <w:multiLevelType w:val="multilevel"/>
    <w:tmpl w:val="379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C44F8"/>
    <w:multiLevelType w:val="multilevel"/>
    <w:tmpl w:val="23C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F166A7"/>
    <w:multiLevelType w:val="multilevel"/>
    <w:tmpl w:val="C63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E"/>
    <w:rsid w:val="000E4925"/>
    <w:rsid w:val="00447040"/>
    <w:rsid w:val="00716FE5"/>
    <w:rsid w:val="00A82C6A"/>
    <w:rsid w:val="00AD7E06"/>
    <w:rsid w:val="00B51FAB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04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04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04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04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2015-11-16T10:19:00Z</dcterms:created>
  <dcterms:modified xsi:type="dcterms:W3CDTF">2015-11-16T10:20:00Z</dcterms:modified>
</cp:coreProperties>
</file>