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4" w:rsidRPr="00CC782E" w:rsidRDefault="00BF6B94" w:rsidP="00BF6B9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SPZOZ.EPII.23.06.2019</w:t>
      </w:r>
    </w:p>
    <w:p w:rsidR="00BF6B94" w:rsidRPr="00CC782E" w:rsidRDefault="00BF6B94" w:rsidP="00BF6B94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20.03.2019</w:t>
      </w:r>
      <w:r w:rsidRPr="00CC782E">
        <w:rPr>
          <w:rFonts w:ascii="Arial" w:eastAsia="Times New Roman" w:hAnsi="Arial" w:cs="Arial"/>
          <w:lang w:eastAsia="pl-PL"/>
        </w:rPr>
        <w:t xml:space="preserve"> r.</w:t>
      </w:r>
    </w:p>
    <w:p w:rsidR="00BF6B94" w:rsidRPr="00CC782E" w:rsidRDefault="00BF6B94" w:rsidP="00BF6B94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BF6B94" w:rsidRPr="00CC782E" w:rsidRDefault="00BF6B94" w:rsidP="00BF6B94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BF6B94" w:rsidRPr="00CC782E" w:rsidRDefault="00BF6B94" w:rsidP="00BF6B94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BF6B94" w:rsidRPr="00CC782E" w:rsidRDefault="00BF6B94" w:rsidP="00BF6B94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BF6B94" w:rsidRPr="00CC782E" w:rsidRDefault="00BF6B94" w:rsidP="00BF6B94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BF6B94" w:rsidRPr="00CC782E" w:rsidRDefault="00BF6B94" w:rsidP="00BF6B94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</w:p>
    <w:p w:rsidR="00BF6B94" w:rsidRPr="00CC782E" w:rsidRDefault="00BF6B94" w:rsidP="00BF6B94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  Do</w:t>
      </w:r>
    </w:p>
    <w:p w:rsidR="00BF6B94" w:rsidRPr="00CC782E" w:rsidRDefault="00BF6B94" w:rsidP="00BF6B94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zainteresowanych przetargiem</w:t>
      </w:r>
    </w:p>
    <w:p w:rsidR="00BF6B94" w:rsidRPr="00CC782E" w:rsidRDefault="00BF6B94" w:rsidP="00BF6B94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SPZOZ.EPII.23.06.2019</w:t>
      </w:r>
    </w:p>
    <w:p w:rsidR="00BF6B94" w:rsidRPr="00CC782E" w:rsidRDefault="00BF6B94" w:rsidP="00BF6B94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F6B94" w:rsidRPr="00CC782E" w:rsidRDefault="00BF6B94" w:rsidP="00BF6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Dotyczy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2"/>
          <w:lang w:eastAsia="pl-PL"/>
        </w:rPr>
        <w:t>Przeglądy, konserwacje i naprawy pogwarancyjne aparatury</w:t>
      </w:r>
      <w:r w:rsidRPr="00CC782E">
        <w:rPr>
          <w:rFonts w:ascii="Arial" w:eastAsia="Times New Roman" w:hAnsi="Arial" w:cs="Arial"/>
          <w:lang w:eastAsia="pl-PL"/>
        </w:rPr>
        <w:t xml:space="preserve">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medycznej</w:t>
      </w:r>
    </w:p>
    <w:p w:rsidR="00BF6B94" w:rsidRPr="00CC782E" w:rsidRDefault="00BF6B94" w:rsidP="00BF6B94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4"/>
          <w:lang w:eastAsia="pl-PL"/>
        </w:rPr>
        <w:t>dla</w:t>
      </w:r>
    </w:p>
    <w:p w:rsidR="00BF6B94" w:rsidRDefault="00BF6B94" w:rsidP="00BF6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Samodzielnego Publicznego  Zespołu Opieki Zdrowotnej   w Kościanie</w:t>
      </w:r>
    </w:p>
    <w:p w:rsidR="00BF6B94" w:rsidRDefault="00BF6B94" w:rsidP="00BF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F6B94">
        <w:rPr>
          <w:rFonts w:ascii="Arial" w:eastAsia="Times New Roman" w:hAnsi="Arial" w:cs="Arial"/>
          <w:b/>
          <w:lang w:eastAsia="pl-PL"/>
        </w:rPr>
        <w:t>Pytanie 1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 xml:space="preserve"> Czy dla Pakietu 2.31 (wagi) można zmienić kategorie Urządzeń na "B" 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>, gdyż autoryzacja producenta dla wag nie jest możliwa do zdobycia  </w:t>
      </w:r>
    </w:p>
    <w:p w:rsid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>przez jednego wykonawcę (jest 6 producentów wag)?</w:t>
      </w:r>
    </w:p>
    <w:p w:rsid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b/>
          <w:lang w:eastAsia="pl-PL"/>
        </w:rPr>
        <w:t xml:space="preserve">Odp. </w:t>
      </w:r>
      <w:r w:rsidRPr="00BF6B94">
        <w:rPr>
          <w:rFonts w:ascii="Arial" w:eastAsia="Times New Roman" w:hAnsi="Arial" w:cs="Arial"/>
          <w:lang w:eastAsia="pl-PL"/>
        </w:rPr>
        <w:t>Uwzględniając uwagę Zamawiający zmienia kategorię urządzeń na ‘B’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b/>
          <w:lang w:eastAsia="pl-PL"/>
        </w:rPr>
        <w:t>Pytanie</w:t>
      </w:r>
      <w:r>
        <w:rPr>
          <w:rFonts w:ascii="Arial" w:eastAsia="Times New Roman" w:hAnsi="Arial" w:cs="Arial"/>
          <w:b/>
          <w:lang w:eastAsia="pl-PL"/>
        </w:rPr>
        <w:t xml:space="preserve"> 2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 xml:space="preserve"> Czy dla Pakietu 2.31 (wagi) punkt 14  Opisu przedmiotu zamówienia z 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BF6B94">
        <w:rPr>
          <w:rFonts w:ascii="Arial" w:eastAsia="Times New Roman" w:hAnsi="Arial" w:cs="Arial"/>
          <w:lang w:eastAsia="pl-PL"/>
        </w:rPr>
        <w:t>Siwz</w:t>
      </w:r>
      <w:proofErr w:type="spellEnd"/>
      <w:r w:rsidRPr="00BF6B94">
        <w:rPr>
          <w:rFonts w:ascii="Arial" w:eastAsia="Times New Roman" w:hAnsi="Arial" w:cs="Arial"/>
          <w:lang w:eastAsia="pl-PL"/>
        </w:rPr>
        <w:t xml:space="preserve"> Zamawiający wymaga wykonywania podczas napraw lub przeglądu testów 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 xml:space="preserve">bezpieczeństwa elektrycznego zgodnie z normą PN-EN 60601-1 lub PN-EN 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 xml:space="preserve">62353, gdyż wagi do sieci podłączone są przez zasilacz 9 do 12 V, </w:t>
      </w: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 xml:space="preserve">niektóre wagi zasilane są bateriami a jeszcze inne to wagi mechaniczne </w:t>
      </w:r>
    </w:p>
    <w:p w:rsid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lang w:eastAsia="pl-PL"/>
        </w:rPr>
        <w:t>nie podłączone do sieci</w:t>
      </w:r>
    </w:p>
    <w:p w:rsid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F6B94" w:rsidRPr="00BF6B94" w:rsidRDefault="00BF6B94" w:rsidP="00BF6B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6B94">
        <w:rPr>
          <w:rFonts w:ascii="Arial" w:eastAsia="Times New Roman" w:hAnsi="Arial" w:cs="Arial"/>
          <w:b/>
          <w:lang w:eastAsia="pl-PL"/>
        </w:rPr>
        <w:t>Odp.</w:t>
      </w:r>
      <w:r>
        <w:rPr>
          <w:rFonts w:ascii="Arial" w:eastAsia="Times New Roman" w:hAnsi="Arial" w:cs="Arial"/>
          <w:lang w:eastAsia="pl-PL"/>
        </w:rPr>
        <w:t xml:space="preserve"> Zgodnie z wymogami producenta.</w:t>
      </w:r>
    </w:p>
    <w:p w:rsidR="006D70D3" w:rsidRDefault="00BF6B94"/>
    <w:p w:rsidR="00BF6B94" w:rsidRDefault="00BF6B94">
      <w:pPr>
        <w:rPr>
          <w:rFonts w:ascii="Arial" w:hAnsi="Arial" w:cs="Arial"/>
          <w:b/>
        </w:rPr>
      </w:pPr>
      <w:r w:rsidRPr="00BF6B94">
        <w:rPr>
          <w:rFonts w:ascii="Arial" w:hAnsi="Arial" w:cs="Arial"/>
          <w:b/>
        </w:rPr>
        <w:t xml:space="preserve">                                                            </w:t>
      </w:r>
    </w:p>
    <w:p w:rsidR="00BF6B94" w:rsidRPr="00BF6B94" w:rsidRDefault="00BF6B94">
      <w:pPr>
        <w:rPr>
          <w:rFonts w:ascii="Arial" w:hAnsi="Arial" w:cs="Arial"/>
          <w:b/>
        </w:rPr>
      </w:pPr>
      <w:r w:rsidRPr="00BF6B94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  <w:r w:rsidRPr="00BF6B94">
        <w:rPr>
          <w:rFonts w:ascii="Arial" w:hAnsi="Arial" w:cs="Arial"/>
          <w:b/>
        </w:rPr>
        <w:t>Zamawiający</w:t>
      </w:r>
    </w:p>
    <w:p w:rsidR="00BF6B94" w:rsidRDefault="00BF6B94"/>
    <w:p w:rsidR="00BF6B94" w:rsidRDefault="00BF6B94">
      <w:r>
        <w:t xml:space="preserve">                                                                                                         ……………………………………………..</w:t>
      </w:r>
    </w:p>
    <w:sectPr w:rsidR="00BF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94"/>
    <w:rsid w:val="00944836"/>
    <w:rsid w:val="00BF6B9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2019-03-20T08:17:00Z</dcterms:created>
  <dcterms:modified xsi:type="dcterms:W3CDTF">2019-03-20T08:27:00Z</dcterms:modified>
</cp:coreProperties>
</file>